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6"/>
      </w:tblGrid>
      <w:tr w:rsidR="00520DFA" w:rsidRPr="00FB752B" w:rsidTr="00520DFA">
        <w:tc>
          <w:tcPr>
            <w:tcW w:w="15026" w:type="dxa"/>
            <w:tcBorders>
              <w:top w:val="nil"/>
              <w:left w:val="nil"/>
              <w:right w:val="nil"/>
            </w:tcBorders>
            <w:vAlign w:val="bottom"/>
          </w:tcPr>
          <w:p w:rsidR="00520DFA" w:rsidRPr="00FB752B" w:rsidRDefault="00B8742D" w:rsidP="00B8742D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</w:t>
            </w:r>
            <w:r w:rsidR="00520DFA" w:rsidRPr="00FB752B">
              <w:t>УТВЕРЖДЕНО</w:t>
            </w:r>
          </w:p>
        </w:tc>
      </w:tr>
      <w:tr w:rsidR="00520DFA" w:rsidRPr="00FB752B" w:rsidTr="00520DFA">
        <w:trPr>
          <w:trHeight w:val="230"/>
        </w:trPr>
        <w:tc>
          <w:tcPr>
            <w:tcW w:w="15026" w:type="dxa"/>
            <w:vMerge w:val="restart"/>
            <w:tcBorders>
              <w:top w:val="nil"/>
              <w:left w:val="nil"/>
              <w:right w:val="nil"/>
            </w:tcBorders>
          </w:tcPr>
          <w:p w:rsidR="00B8742D" w:rsidRDefault="00B8742D" w:rsidP="00B8742D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="00520DFA" w:rsidRPr="00FB752B">
              <w:t xml:space="preserve">Распоряжением </w:t>
            </w:r>
            <w:r>
              <w:t xml:space="preserve">председателя </w:t>
            </w:r>
          </w:p>
          <w:p w:rsidR="00520DFA" w:rsidRDefault="00B8742D" w:rsidP="00B8742D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="00520DFA" w:rsidRPr="00FB752B">
              <w:t xml:space="preserve">контрольно-счётной палаты </w:t>
            </w:r>
          </w:p>
          <w:p w:rsidR="00B8742D" w:rsidRDefault="00B8742D" w:rsidP="00B8742D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520DFA" w:rsidRPr="00FB752B">
              <w:t xml:space="preserve">города Дзержинска </w:t>
            </w:r>
          </w:p>
          <w:p w:rsidR="00520DFA" w:rsidRPr="00FB752B" w:rsidRDefault="00B8742D" w:rsidP="00B8742D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520DFA" w:rsidRPr="00FB752B">
              <w:t>от «</w:t>
            </w:r>
            <w:r>
              <w:t>27</w:t>
            </w:r>
            <w:r w:rsidR="00520DFA" w:rsidRPr="00FB752B">
              <w:t>» декабря 2018 г. №</w:t>
            </w:r>
            <w:r>
              <w:t xml:space="preserve"> 18</w:t>
            </w:r>
          </w:p>
        </w:tc>
      </w:tr>
      <w:tr w:rsidR="00520DFA" w:rsidRPr="00FB752B" w:rsidTr="00520DFA">
        <w:trPr>
          <w:trHeight w:val="184"/>
        </w:trPr>
        <w:tc>
          <w:tcPr>
            <w:tcW w:w="15026" w:type="dxa"/>
            <w:vMerge/>
            <w:tcBorders>
              <w:left w:val="nil"/>
              <w:right w:val="nil"/>
            </w:tcBorders>
          </w:tcPr>
          <w:p w:rsidR="00520DFA" w:rsidRPr="00FB752B" w:rsidRDefault="00520DFA" w:rsidP="009C659D">
            <w:pPr>
              <w:jc w:val="center"/>
              <w:rPr>
                <w:sz w:val="16"/>
                <w:szCs w:val="16"/>
              </w:rPr>
            </w:pPr>
          </w:p>
        </w:tc>
      </w:tr>
      <w:tr w:rsidR="00520DFA" w:rsidRPr="00FB752B" w:rsidTr="00520DFA">
        <w:trPr>
          <w:trHeight w:val="184"/>
        </w:trPr>
        <w:tc>
          <w:tcPr>
            <w:tcW w:w="15026" w:type="dxa"/>
            <w:tcBorders>
              <w:left w:val="nil"/>
              <w:bottom w:val="nil"/>
              <w:right w:val="nil"/>
            </w:tcBorders>
          </w:tcPr>
          <w:p w:rsidR="00520DFA" w:rsidRPr="00FB752B" w:rsidRDefault="00520DFA" w:rsidP="009C659D">
            <w:pPr>
              <w:jc w:val="center"/>
              <w:rPr>
                <w:sz w:val="16"/>
                <w:szCs w:val="16"/>
              </w:rPr>
            </w:pPr>
          </w:p>
        </w:tc>
      </w:tr>
    </w:tbl>
    <w:p w:rsidR="00315BB9" w:rsidRDefault="00315BB9">
      <w:pPr>
        <w:rPr>
          <w:sz w:val="28"/>
          <w:szCs w:val="28"/>
        </w:rPr>
      </w:pPr>
    </w:p>
    <w:p w:rsidR="00520DFA" w:rsidRDefault="00520DFA" w:rsidP="00520DFA">
      <w:pPr>
        <w:jc w:val="center"/>
        <w:rPr>
          <w:sz w:val="28"/>
          <w:szCs w:val="28"/>
        </w:rPr>
      </w:pPr>
    </w:p>
    <w:p w:rsidR="00900860" w:rsidRDefault="00520DFA" w:rsidP="00520DFA">
      <w:pPr>
        <w:jc w:val="center"/>
        <w:rPr>
          <w:b/>
          <w:sz w:val="28"/>
          <w:szCs w:val="28"/>
        </w:rPr>
      </w:pPr>
      <w:r w:rsidRPr="00520DFA">
        <w:rPr>
          <w:b/>
          <w:sz w:val="28"/>
          <w:szCs w:val="28"/>
        </w:rPr>
        <w:t xml:space="preserve">План </w:t>
      </w:r>
    </w:p>
    <w:p w:rsidR="00520DFA" w:rsidRDefault="00520DFA" w:rsidP="00520DFA">
      <w:pPr>
        <w:jc w:val="center"/>
        <w:rPr>
          <w:b/>
          <w:sz w:val="28"/>
          <w:szCs w:val="28"/>
        </w:rPr>
      </w:pPr>
      <w:r w:rsidRPr="00520DFA">
        <w:rPr>
          <w:b/>
          <w:sz w:val="28"/>
          <w:szCs w:val="28"/>
        </w:rPr>
        <w:t>работы контрольно-счётной палаты города Дзержинска на 2019 год</w:t>
      </w:r>
    </w:p>
    <w:p w:rsidR="00520DFA" w:rsidRDefault="00520DFA" w:rsidP="00520DFA">
      <w:pPr>
        <w:jc w:val="center"/>
        <w:rPr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12"/>
        <w:gridCol w:w="2364"/>
      </w:tblGrid>
      <w:tr w:rsidR="006054CC" w:rsidRPr="000015BB" w:rsidTr="006054CC">
        <w:trPr>
          <w:trHeight w:val="387"/>
          <w:tblHeader/>
        </w:trPr>
        <w:tc>
          <w:tcPr>
            <w:tcW w:w="426" w:type="dxa"/>
            <w:vMerge w:val="restart"/>
            <w:shd w:val="clear" w:color="auto" w:fill="E5DFEC" w:themeFill="accent4" w:themeFillTint="33"/>
            <w:vAlign w:val="center"/>
          </w:tcPr>
          <w:p w:rsidR="006054CC" w:rsidRPr="006054CC" w:rsidRDefault="006054CC" w:rsidP="006054CC">
            <w:pPr>
              <w:jc w:val="center"/>
              <w:rPr>
                <w:b/>
                <w:sz w:val="14"/>
                <w:szCs w:val="14"/>
              </w:rPr>
            </w:pPr>
            <w:r w:rsidRPr="006054CC">
              <w:rPr>
                <w:b/>
                <w:sz w:val="14"/>
                <w:szCs w:val="14"/>
              </w:rPr>
              <w:t>№</w:t>
            </w:r>
          </w:p>
          <w:p w:rsidR="006054CC" w:rsidRPr="006054CC" w:rsidRDefault="006054CC" w:rsidP="006054CC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6054CC">
              <w:rPr>
                <w:b/>
                <w:sz w:val="14"/>
                <w:szCs w:val="14"/>
              </w:rPr>
              <w:t>п</w:t>
            </w:r>
            <w:proofErr w:type="gramEnd"/>
            <w:r w:rsidRPr="006054CC">
              <w:rPr>
                <w:b/>
                <w:sz w:val="14"/>
                <w:szCs w:val="14"/>
              </w:rPr>
              <w:t>/п</w:t>
            </w:r>
          </w:p>
        </w:tc>
        <w:tc>
          <w:tcPr>
            <w:tcW w:w="4678" w:type="dxa"/>
            <w:vMerge w:val="restart"/>
            <w:shd w:val="clear" w:color="auto" w:fill="E5DFEC" w:themeFill="accent4" w:themeFillTint="33"/>
            <w:vAlign w:val="center"/>
          </w:tcPr>
          <w:p w:rsidR="006054CC" w:rsidRPr="000015BB" w:rsidRDefault="006054CC" w:rsidP="00520DFA">
            <w:pPr>
              <w:jc w:val="center"/>
              <w:rPr>
                <w:b/>
              </w:rPr>
            </w:pPr>
            <w:r w:rsidRPr="000015BB">
              <w:rPr>
                <w:b/>
              </w:rPr>
              <w:t>Наименование проверки, экспертно-аналитического мероприятия</w:t>
            </w:r>
          </w:p>
        </w:tc>
        <w:tc>
          <w:tcPr>
            <w:tcW w:w="8409" w:type="dxa"/>
            <w:gridSpan w:val="12"/>
            <w:shd w:val="clear" w:color="auto" w:fill="E5DFEC" w:themeFill="accent4" w:themeFillTint="33"/>
            <w:vAlign w:val="center"/>
          </w:tcPr>
          <w:p w:rsidR="006054CC" w:rsidRPr="000015BB" w:rsidRDefault="006054CC" w:rsidP="00520DFA">
            <w:pPr>
              <w:jc w:val="center"/>
              <w:rPr>
                <w:b/>
              </w:rPr>
            </w:pPr>
            <w:r w:rsidRPr="000015BB">
              <w:rPr>
                <w:b/>
              </w:rPr>
              <w:t>Период проведения</w:t>
            </w:r>
          </w:p>
        </w:tc>
        <w:tc>
          <w:tcPr>
            <w:tcW w:w="2364" w:type="dxa"/>
            <w:vMerge w:val="restart"/>
            <w:shd w:val="clear" w:color="auto" w:fill="E5DFEC" w:themeFill="accent4" w:themeFillTint="33"/>
            <w:vAlign w:val="center"/>
          </w:tcPr>
          <w:p w:rsidR="006054CC" w:rsidRPr="000015BB" w:rsidRDefault="00066A5D" w:rsidP="006054C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6054CC" w:rsidRPr="000015BB" w:rsidTr="006054CC">
        <w:trPr>
          <w:trHeight w:val="434"/>
          <w:tblHeader/>
        </w:trPr>
        <w:tc>
          <w:tcPr>
            <w:tcW w:w="426" w:type="dxa"/>
            <w:vMerge/>
            <w:shd w:val="clear" w:color="auto" w:fill="E5DFEC" w:themeFill="accent4" w:themeFillTint="33"/>
            <w:vAlign w:val="center"/>
          </w:tcPr>
          <w:p w:rsidR="006054CC" w:rsidRPr="000015BB" w:rsidRDefault="006054CC" w:rsidP="006054CC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E5DFEC" w:themeFill="accent4" w:themeFillTint="33"/>
            <w:vAlign w:val="center"/>
          </w:tcPr>
          <w:p w:rsidR="006054CC" w:rsidRPr="000015BB" w:rsidRDefault="006054CC" w:rsidP="00520DFA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3"/>
            <w:shd w:val="clear" w:color="auto" w:fill="E5DFEC" w:themeFill="accent4" w:themeFillTint="33"/>
            <w:vAlign w:val="center"/>
          </w:tcPr>
          <w:p w:rsidR="006054CC" w:rsidRPr="000015BB" w:rsidRDefault="006054CC" w:rsidP="00520DFA">
            <w:pPr>
              <w:jc w:val="center"/>
              <w:rPr>
                <w:b/>
              </w:rPr>
            </w:pPr>
            <w:r w:rsidRPr="000015BB">
              <w:rPr>
                <w:b/>
                <w:lang w:val="en-US"/>
              </w:rPr>
              <w:t xml:space="preserve">I </w:t>
            </w:r>
            <w:r w:rsidRPr="000015BB">
              <w:rPr>
                <w:b/>
              </w:rPr>
              <w:t>квартал</w:t>
            </w:r>
          </w:p>
        </w:tc>
        <w:tc>
          <w:tcPr>
            <w:tcW w:w="2126" w:type="dxa"/>
            <w:gridSpan w:val="3"/>
            <w:shd w:val="clear" w:color="auto" w:fill="E5DFEC" w:themeFill="accent4" w:themeFillTint="33"/>
            <w:vAlign w:val="center"/>
          </w:tcPr>
          <w:p w:rsidR="006054CC" w:rsidRPr="000015BB" w:rsidRDefault="006054CC" w:rsidP="00520DFA">
            <w:pPr>
              <w:jc w:val="center"/>
              <w:rPr>
                <w:b/>
              </w:rPr>
            </w:pPr>
            <w:r w:rsidRPr="000015BB">
              <w:rPr>
                <w:b/>
                <w:lang w:val="en-US"/>
              </w:rPr>
              <w:t xml:space="preserve">II </w:t>
            </w:r>
            <w:r w:rsidRPr="000015BB">
              <w:rPr>
                <w:b/>
              </w:rPr>
              <w:t>квартал</w:t>
            </w:r>
          </w:p>
        </w:tc>
        <w:tc>
          <w:tcPr>
            <w:tcW w:w="2126" w:type="dxa"/>
            <w:gridSpan w:val="3"/>
            <w:shd w:val="clear" w:color="auto" w:fill="E5DFEC" w:themeFill="accent4" w:themeFillTint="33"/>
            <w:vAlign w:val="center"/>
          </w:tcPr>
          <w:p w:rsidR="006054CC" w:rsidRPr="000015BB" w:rsidRDefault="006054CC" w:rsidP="00520DFA">
            <w:pPr>
              <w:jc w:val="center"/>
              <w:rPr>
                <w:b/>
              </w:rPr>
            </w:pPr>
            <w:r w:rsidRPr="000015BB">
              <w:rPr>
                <w:b/>
                <w:lang w:val="en-US"/>
              </w:rPr>
              <w:t xml:space="preserve">III </w:t>
            </w:r>
            <w:r w:rsidRPr="000015BB">
              <w:rPr>
                <w:b/>
              </w:rPr>
              <w:t>квартал</w:t>
            </w:r>
          </w:p>
        </w:tc>
        <w:tc>
          <w:tcPr>
            <w:tcW w:w="2030" w:type="dxa"/>
            <w:gridSpan w:val="3"/>
            <w:shd w:val="clear" w:color="auto" w:fill="E5DFEC" w:themeFill="accent4" w:themeFillTint="33"/>
            <w:vAlign w:val="center"/>
          </w:tcPr>
          <w:p w:rsidR="006054CC" w:rsidRPr="000015BB" w:rsidRDefault="006054CC" w:rsidP="00520DFA">
            <w:pPr>
              <w:jc w:val="center"/>
              <w:rPr>
                <w:b/>
              </w:rPr>
            </w:pPr>
            <w:r w:rsidRPr="000015BB">
              <w:rPr>
                <w:b/>
                <w:lang w:val="en-US"/>
              </w:rPr>
              <w:t xml:space="preserve">IV </w:t>
            </w:r>
            <w:r w:rsidRPr="000015BB">
              <w:rPr>
                <w:b/>
              </w:rPr>
              <w:t>квартал</w:t>
            </w:r>
          </w:p>
        </w:tc>
        <w:tc>
          <w:tcPr>
            <w:tcW w:w="2364" w:type="dxa"/>
            <w:vMerge/>
            <w:shd w:val="clear" w:color="auto" w:fill="E5DFEC" w:themeFill="accent4" w:themeFillTint="33"/>
          </w:tcPr>
          <w:p w:rsidR="006054CC" w:rsidRPr="000015BB" w:rsidRDefault="006054CC" w:rsidP="00520DFA">
            <w:pPr>
              <w:jc w:val="center"/>
              <w:rPr>
                <w:b/>
                <w:lang w:val="en-US"/>
              </w:rPr>
            </w:pPr>
          </w:p>
        </w:tc>
      </w:tr>
      <w:tr w:rsidR="006054CC" w:rsidRPr="000015BB" w:rsidTr="006054CC">
        <w:trPr>
          <w:trHeight w:val="258"/>
          <w:tblHeader/>
        </w:trPr>
        <w:tc>
          <w:tcPr>
            <w:tcW w:w="426" w:type="dxa"/>
            <w:vMerge/>
            <w:shd w:val="clear" w:color="auto" w:fill="E5DFEC" w:themeFill="accent4" w:themeFillTint="33"/>
            <w:vAlign w:val="center"/>
          </w:tcPr>
          <w:p w:rsidR="006054CC" w:rsidRPr="000015BB" w:rsidRDefault="006054CC" w:rsidP="006054CC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E5DFEC" w:themeFill="accent4" w:themeFillTint="33"/>
            <w:vAlign w:val="center"/>
          </w:tcPr>
          <w:p w:rsidR="006054CC" w:rsidRPr="000015BB" w:rsidRDefault="006054CC" w:rsidP="00520DF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9178BD" w:rsidRDefault="006054CC" w:rsidP="00520DF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178BD">
              <w:rPr>
                <w:b/>
                <w:sz w:val="18"/>
                <w:szCs w:val="18"/>
              </w:rPr>
              <w:t>Янв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9178BD" w:rsidRDefault="006054CC" w:rsidP="00520DF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178BD">
              <w:rPr>
                <w:b/>
                <w:sz w:val="18"/>
                <w:szCs w:val="18"/>
              </w:rPr>
              <w:t>Фев</w:t>
            </w:r>
            <w:proofErr w:type="spellEnd"/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9178BD" w:rsidRDefault="006054CC" w:rsidP="00520DF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178BD">
              <w:rPr>
                <w:b/>
                <w:sz w:val="18"/>
                <w:szCs w:val="18"/>
              </w:rPr>
              <w:t>Мар</w:t>
            </w:r>
            <w:proofErr w:type="spellEnd"/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6054CC" w:rsidRPr="009178BD" w:rsidRDefault="006054CC" w:rsidP="00520DF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178BD">
              <w:rPr>
                <w:b/>
                <w:sz w:val="18"/>
                <w:szCs w:val="18"/>
              </w:rPr>
              <w:t>Апр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9178BD" w:rsidRDefault="006054CC" w:rsidP="00520DFA">
            <w:pPr>
              <w:jc w:val="center"/>
              <w:rPr>
                <w:b/>
                <w:sz w:val="18"/>
                <w:szCs w:val="18"/>
              </w:rPr>
            </w:pPr>
            <w:r w:rsidRPr="009178BD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9178BD" w:rsidRDefault="006054CC" w:rsidP="00520DFA">
            <w:pPr>
              <w:jc w:val="center"/>
              <w:rPr>
                <w:b/>
                <w:sz w:val="18"/>
                <w:szCs w:val="18"/>
              </w:rPr>
            </w:pPr>
            <w:r w:rsidRPr="009178BD">
              <w:rPr>
                <w:b/>
                <w:sz w:val="18"/>
                <w:szCs w:val="18"/>
              </w:rPr>
              <w:t>Июн</w:t>
            </w:r>
            <w:r>
              <w:rPr>
                <w:b/>
                <w:sz w:val="18"/>
                <w:szCs w:val="18"/>
              </w:rPr>
              <w:t>ь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9178BD" w:rsidRDefault="006054CC" w:rsidP="00520DFA">
            <w:pPr>
              <w:jc w:val="center"/>
              <w:rPr>
                <w:b/>
                <w:sz w:val="18"/>
                <w:szCs w:val="18"/>
              </w:rPr>
            </w:pPr>
            <w:r w:rsidRPr="009178BD">
              <w:rPr>
                <w:b/>
                <w:sz w:val="18"/>
                <w:szCs w:val="18"/>
              </w:rPr>
              <w:t>Июл</w:t>
            </w:r>
            <w:r>
              <w:rPr>
                <w:b/>
                <w:sz w:val="18"/>
                <w:szCs w:val="18"/>
              </w:rPr>
              <w:t>ь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:rsidR="006054CC" w:rsidRPr="009178BD" w:rsidRDefault="006054CC" w:rsidP="00520DF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178BD">
              <w:rPr>
                <w:b/>
                <w:sz w:val="18"/>
                <w:szCs w:val="18"/>
              </w:rPr>
              <w:t>Авг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9178BD" w:rsidRDefault="006054CC" w:rsidP="00520DFA">
            <w:pPr>
              <w:jc w:val="center"/>
              <w:rPr>
                <w:b/>
                <w:sz w:val="18"/>
                <w:szCs w:val="18"/>
              </w:rPr>
            </w:pPr>
            <w:r w:rsidRPr="009178BD">
              <w:rPr>
                <w:b/>
                <w:sz w:val="18"/>
                <w:szCs w:val="18"/>
              </w:rPr>
              <w:t>Сен</w: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9178BD" w:rsidRDefault="006054CC" w:rsidP="00520DF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178BD">
              <w:rPr>
                <w:b/>
                <w:sz w:val="18"/>
                <w:szCs w:val="18"/>
              </w:rPr>
              <w:t>Окт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:rsidR="006054CC" w:rsidRPr="009178BD" w:rsidRDefault="006054CC" w:rsidP="00520DFA">
            <w:pPr>
              <w:jc w:val="center"/>
              <w:rPr>
                <w:b/>
                <w:sz w:val="18"/>
                <w:szCs w:val="18"/>
              </w:rPr>
            </w:pPr>
            <w:r w:rsidRPr="009178BD">
              <w:rPr>
                <w:b/>
                <w:sz w:val="18"/>
                <w:szCs w:val="18"/>
              </w:rPr>
              <w:t>Ноя</w:t>
            </w: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612" w:type="dxa"/>
            <w:shd w:val="clear" w:color="auto" w:fill="E5DFEC" w:themeFill="accent4" w:themeFillTint="33"/>
            <w:vAlign w:val="center"/>
          </w:tcPr>
          <w:p w:rsidR="006054CC" w:rsidRPr="009178BD" w:rsidRDefault="006054CC" w:rsidP="00520DFA">
            <w:pPr>
              <w:jc w:val="center"/>
              <w:rPr>
                <w:b/>
                <w:sz w:val="18"/>
                <w:szCs w:val="18"/>
              </w:rPr>
            </w:pPr>
            <w:r w:rsidRPr="009178BD">
              <w:rPr>
                <w:b/>
                <w:sz w:val="18"/>
                <w:szCs w:val="18"/>
              </w:rPr>
              <w:t>Дек</w:t>
            </w:r>
          </w:p>
        </w:tc>
        <w:tc>
          <w:tcPr>
            <w:tcW w:w="2364" w:type="dxa"/>
            <w:vMerge/>
            <w:shd w:val="clear" w:color="auto" w:fill="E5DFEC" w:themeFill="accent4" w:themeFillTint="33"/>
          </w:tcPr>
          <w:p w:rsidR="006054CC" w:rsidRPr="009178BD" w:rsidRDefault="006054CC" w:rsidP="00520D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054CC" w:rsidRPr="000015BB" w:rsidTr="008C74A9">
        <w:tc>
          <w:tcPr>
            <w:tcW w:w="15877" w:type="dxa"/>
            <w:gridSpan w:val="15"/>
          </w:tcPr>
          <w:p w:rsidR="006054CC" w:rsidRPr="000015BB" w:rsidRDefault="006054CC" w:rsidP="003A0C1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Контрольные мероприятия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 xml:space="preserve">Проверка эффективности осуществления полномочий КУМИ по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обязательств ОАО «ДВК» по концессионному соглашению на единый технологический комплекс имущества системы водоснабжения, водоотведения и очистки сточных вод города за 2017-2018г.г.»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A37FF8" w:rsidP="000015BB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A37FF8" w:rsidRDefault="00466AEB" w:rsidP="000015BB">
            <w:pPr>
              <w:jc w:val="center"/>
            </w:pPr>
            <w:proofErr w:type="spellStart"/>
            <w:r>
              <w:t>Улякина</w:t>
            </w:r>
            <w:proofErr w:type="spellEnd"/>
            <w:r>
              <w:t xml:space="preserve"> С.А.</w:t>
            </w:r>
          </w:p>
          <w:p w:rsidR="00A37FF8" w:rsidRDefault="00A37FF8" w:rsidP="000015BB">
            <w:pPr>
              <w:jc w:val="center"/>
            </w:pPr>
            <w:r>
              <w:t>Сидоров А.А.</w:t>
            </w:r>
          </w:p>
          <w:p w:rsidR="006054CC" w:rsidRPr="000015BB" w:rsidRDefault="00A37FF8" w:rsidP="000015BB">
            <w:pPr>
              <w:jc w:val="center"/>
            </w:pPr>
            <w:proofErr w:type="spellStart"/>
            <w:r>
              <w:t>Загретдинова</w:t>
            </w:r>
            <w:proofErr w:type="spellEnd"/>
            <w:r>
              <w:t xml:space="preserve"> Э.М.</w:t>
            </w:r>
            <w:r w:rsidR="00466AEB">
              <w:t xml:space="preserve"> 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  <w:r>
              <w:t>2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A05CD7">
            <w:r>
              <w:t xml:space="preserve">Проверка эффективности и законности использования бюджетного имущества при исполнении  целевой аренды объектов и земельных участков по договорам, заключенным с Нижегородской  региональной общественной организацией  содействия развитию парков и детско-юношеского спорта. </w:t>
            </w:r>
          </w:p>
        </w:tc>
        <w:tc>
          <w:tcPr>
            <w:tcW w:w="709" w:type="dxa"/>
            <w:vAlign w:val="center"/>
          </w:tcPr>
          <w:p w:rsidR="006054CC" w:rsidRPr="000015BB" w:rsidRDefault="00466AEB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466AEB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Default="00466AEB" w:rsidP="000015BB">
            <w:pPr>
              <w:jc w:val="center"/>
            </w:pPr>
            <w:r>
              <w:t>Сидоров А.А.</w:t>
            </w:r>
          </w:p>
          <w:p w:rsidR="00A37FF8" w:rsidRPr="000015BB" w:rsidRDefault="00A37FF8" w:rsidP="000015BB">
            <w:pPr>
              <w:jc w:val="center"/>
            </w:pPr>
            <w:proofErr w:type="spellStart"/>
            <w:r>
              <w:t>Загретдинова</w:t>
            </w:r>
            <w:proofErr w:type="spellEnd"/>
            <w:r>
              <w:t xml:space="preserve"> Э.М.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  <w:r>
              <w:t>3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>Проверка законности и эффективности использования бюджетных средств, выделяемых на финансирование программ поддержки обеспечения жильем отдельных категорий граждан  и жилищное строительство в 2018-2019 г.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466AEB" w:rsidP="000015BB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466AEB" w:rsidP="000015BB">
            <w:pPr>
              <w:jc w:val="center"/>
            </w:pPr>
            <w:r>
              <w:t>Сидоров А.А.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D345C4">
            <w:r>
              <w:t>Проверка финансово-хозяйственной деятельности МБУ «Центр художественных ремесел»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466AEB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466AEB" w:rsidP="000015BB">
            <w:pPr>
              <w:jc w:val="center"/>
            </w:pPr>
            <w:r>
              <w:t>Сидоров А.А.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  <w:r>
              <w:t>5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A37FF8">
            <w:r>
              <w:t>Проверка финансово-хозяйственной деятельности администрации города</w:t>
            </w:r>
            <w:r w:rsidR="00A37FF8">
              <w:t xml:space="preserve"> и </w:t>
            </w:r>
            <w:r>
              <w:t xml:space="preserve"> </w:t>
            </w:r>
            <w:r w:rsidR="00A37FF8">
              <w:t xml:space="preserve">подведомственных ей </w:t>
            </w:r>
            <w:r w:rsidR="00A37FF8">
              <w:lastRenderedPageBreak/>
              <w:t xml:space="preserve">учреждений в части </w:t>
            </w:r>
            <w:r>
              <w:t xml:space="preserve"> расходования бюджетных средств на</w:t>
            </w:r>
            <w:r w:rsidR="00A37FF8">
              <w:t xml:space="preserve"> персонал </w:t>
            </w:r>
            <w:r>
              <w:t xml:space="preserve"> </w:t>
            </w:r>
            <w:r w:rsidR="00A37FF8">
              <w:t>и соответствия штатной численности штатному расписанию.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466AEB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8231EF" w:rsidRDefault="008231EF" w:rsidP="000015BB">
            <w:pPr>
              <w:jc w:val="center"/>
            </w:pPr>
            <w:proofErr w:type="spellStart"/>
            <w:r>
              <w:t>Улякина</w:t>
            </w:r>
            <w:proofErr w:type="spellEnd"/>
            <w:r>
              <w:t xml:space="preserve"> С.А.</w:t>
            </w:r>
          </w:p>
          <w:p w:rsidR="006054CC" w:rsidRPr="000015BB" w:rsidRDefault="00466AEB" w:rsidP="000015BB">
            <w:pPr>
              <w:jc w:val="center"/>
            </w:pPr>
            <w:r>
              <w:t>Сидоров А.А.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  <w:r>
              <w:lastRenderedPageBreak/>
              <w:t>6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>Проверка законности и обоснованности расходования субсидий, выделяемых в 2017-2018г.г. МБУ «Инженерно-экологическая служба г</w:t>
            </w:r>
            <w:proofErr w:type="gramStart"/>
            <w:r>
              <w:t>.Д</w:t>
            </w:r>
            <w:proofErr w:type="gramEnd"/>
            <w:r>
              <w:t>зержинска».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466AEB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466AEB" w:rsidP="000015BB">
            <w:pPr>
              <w:jc w:val="center"/>
            </w:pPr>
            <w:r>
              <w:t>Сидоров А.А.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  <w:r>
              <w:t>7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7B363D">
            <w:r>
              <w:t xml:space="preserve">Проверка обоснованности и полноты формирования муниципального задания  на 2019 год в муниципальных учреждениях дополнительного образования и культуры. 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466AEB" w:rsidP="000015BB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BB2CC0" w:rsidP="000015BB">
            <w:pPr>
              <w:jc w:val="center"/>
            </w:pPr>
            <w:proofErr w:type="spellStart"/>
            <w:r>
              <w:t>Улякина</w:t>
            </w:r>
            <w:proofErr w:type="spellEnd"/>
            <w:r>
              <w:t xml:space="preserve"> С.А.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  <w:r>
              <w:t>8</w:t>
            </w:r>
          </w:p>
        </w:tc>
        <w:tc>
          <w:tcPr>
            <w:tcW w:w="4678" w:type="dxa"/>
            <w:vAlign w:val="center"/>
          </w:tcPr>
          <w:p w:rsidR="006054CC" w:rsidRDefault="006054CC" w:rsidP="000015BB">
            <w:r>
              <w:t>Проверка соблюдения требования бюджетного законодательства при оказании платных услуг в автономном учреждении дополнительного образования «ДЮСШ «Город спорта».</w:t>
            </w:r>
          </w:p>
          <w:p w:rsidR="006054CC" w:rsidRPr="000015BB" w:rsidRDefault="006054CC" w:rsidP="00487446">
            <w:r>
              <w:t xml:space="preserve">(распределение доходов в соответствии с Положением «О порядке предоставления платных услуг») 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BB2CC0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BB2CC0" w:rsidP="000015BB">
            <w:pPr>
              <w:jc w:val="center"/>
            </w:pPr>
            <w:r>
              <w:t>Сидоров А.А.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  <w:r>
              <w:t>9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487446">
            <w:r>
              <w:t>Проверка финансово-хозяйственной деятельности «ДЮСШ №3» за 2018 год.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BB2CC0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BB2CC0" w:rsidP="000015BB">
            <w:pPr>
              <w:jc w:val="center"/>
            </w:pPr>
            <w:r>
              <w:t>Сидоров А.А.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  <w:r>
              <w:t>10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>Проверка финансово-хозяйственной деятельности МБУ «Центр экспертизы, мониторинга и информационно-методического сопровождения».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BB2CC0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8231EF" w:rsidP="000015BB">
            <w:pPr>
              <w:jc w:val="center"/>
            </w:pPr>
            <w:r>
              <w:t>Сидоров А.А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  <w:r>
              <w:t>11</w:t>
            </w: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proofErr w:type="gramStart"/>
            <w:r>
              <w:t>Контроль за</w:t>
            </w:r>
            <w:proofErr w:type="gramEnd"/>
            <w:r>
              <w:t xml:space="preserve"> принятием мер по устранению нарушений</w:t>
            </w:r>
            <w:r w:rsidR="00BB2CC0">
              <w:t xml:space="preserve">  и недостатков, выявленных КСП</w:t>
            </w:r>
            <w:r>
              <w:t>, а также за исполнением представлений и предписаний КСП.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466AEB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466AEB" w:rsidP="000015BB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466AEB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466AEB" w:rsidP="000015BB">
            <w:pPr>
              <w:jc w:val="center"/>
            </w:pPr>
            <w:r>
              <w:t>Х</w:t>
            </w:r>
          </w:p>
        </w:tc>
        <w:tc>
          <w:tcPr>
            <w:tcW w:w="2364" w:type="dxa"/>
          </w:tcPr>
          <w:p w:rsidR="006054CC" w:rsidRPr="000015BB" w:rsidRDefault="00466AEB" w:rsidP="000015BB">
            <w:pPr>
              <w:jc w:val="center"/>
            </w:pPr>
            <w:r>
              <w:t xml:space="preserve">Топко Э.И. 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Pr="000015BB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/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6054CC" w:rsidP="000015BB">
            <w:pPr>
              <w:jc w:val="center"/>
            </w:pPr>
          </w:p>
        </w:tc>
      </w:tr>
      <w:tr w:rsidR="007F6B14" w:rsidRPr="00201427" w:rsidTr="005921C3">
        <w:tc>
          <w:tcPr>
            <w:tcW w:w="15877" w:type="dxa"/>
            <w:gridSpan w:val="15"/>
            <w:vAlign w:val="center"/>
          </w:tcPr>
          <w:p w:rsidR="007F6B14" w:rsidRPr="00201427" w:rsidRDefault="007F6B14" w:rsidP="00201427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01427">
              <w:rPr>
                <w:b/>
                <w:sz w:val="22"/>
                <w:szCs w:val="22"/>
              </w:rPr>
              <w:t>Экспертно-аналитические мероприятия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>Подготовка отчета о деятельности КСП в 2018 г.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466AEB" w:rsidP="00520DFA">
            <w:pPr>
              <w:jc w:val="center"/>
            </w:pPr>
            <w:r>
              <w:t>Топко Э.И.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>Формирование прогнозной оценки исполнения городского бюджета исключительно за счет доходов (без дефицита) городского бюджета, принимая во внимание, что прогноз, что в 2020 году объем муниципального долга достигнет предельного значения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BB2CC0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A37FF8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466AEB" w:rsidP="00520DFA">
            <w:pPr>
              <w:jc w:val="center"/>
            </w:pPr>
            <w:proofErr w:type="spellStart"/>
            <w:r>
              <w:t>Улякина</w:t>
            </w:r>
            <w:proofErr w:type="spellEnd"/>
            <w:r>
              <w:t xml:space="preserve"> С.А.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 xml:space="preserve">Подготовка сопоставимого сравнительного анализа расходов городского бюджета на содержание МБУ «ЦБ </w:t>
            </w:r>
            <w:proofErr w:type="spellStart"/>
            <w:r>
              <w:t>УМКФиС</w:t>
            </w:r>
            <w:proofErr w:type="spellEnd"/>
            <w:r>
              <w:t xml:space="preserve"> и МБУ «ЦБ ОУ» за 2018 г.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466AEB" w:rsidP="00520DFA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BB2CC0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466AEB" w:rsidP="00520DFA">
            <w:pPr>
              <w:jc w:val="center"/>
            </w:pPr>
            <w:proofErr w:type="spellStart"/>
            <w:r>
              <w:t>Улякина</w:t>
            </w:r>
            <w:proofErr w:type="spellEnd"/>
            <w:r>
              <w:t xml:space="preserve"> С.А.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 xml:space="preserve">Внешняя проверка годового отчета об исполнении городского бюджета 2018 года 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BB2CC0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466AEB" w:rsidP="00520DFA">
            <w:pPr>
              <w:jc w:val="center"/>
            </w:pPr>
            <w:proofErr w:type="spellStart"/>
            <w:r>
              <w:t>Улякина</w:t>
            </w:r>
            <w:proofErr w:type="spellEnd"/>
            <w:r>
              <w:t xml:space="preserve"> С.А.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 xml:space="preserve">Экспертиза изменений бюджета 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612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2364" w:type="dxa"/>
          </w:tcPr>
          <w:p w:rsidR="006054CC" w:rsidRDefault="00466AEB" w:rsidP="00520DFA">
            <w:pPr>
              <w:jc w:val="center"/>
            </w:pPr>
            <w:proofErr w:type="spellStart"/>
            <w:r>
              <w:t>Улякина</w:t>
            </w:r>
            <w:proofErr w:type="spellEnd"/>
            <w:r>
              <w:t xml:space="preserve"> С.А.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>Экспертиза проекта городского бюджета на 2020г.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612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2364" w:type="dxa"/>
          </w:tcPr>
          <w:p w:rsidR="006054CC" w:rsidRDefault="00466AEB" w:rsidP="00520DFA">
            <w:pPr>
              <w:jc w:val="center"/>
            </w:pPr>
            <w:proofErr w:type="spellStart"/>
            <w:r>
              <w:t>Улякина</w:t>
            </w:r>
            <w:proofErr w:type="spellEnd"/>
            <w:r>
              <w:t xml:space="preserve"> С.А.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>Финансово-экономическая экспертиза проектов муниципальных программ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466AEB" w:rsidP="00520DFA">
            <w:pPr>
              <w:jc w:val="center"/>
            </w:pPr>
            <w:proofErr w:type="spellStart"/>
            <w:r>
              <w:t>Улякина</w:t>
            </w:r>
            <w:proofErr w:type="spellEnd"/>
            <w:r>
              <w:t xml:space="preserve"> С.А.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>Финансово-экономическая экспертиза при завершении муниципальных программ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466AEB" w:rsidP="00520DFA">
            <w:pPr>
              <w:jc w:val="center"/>
            </w:pPr>
            <w:proofErr w:type="spellStart"/>
            <w:r>
              <w:t>Улякина</w:t>
            </w:r>
            <w:proofErr w:type="spellEnd"/>
            <w:r>
              <w:t xml:space="preserve"> С.А.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>Аудит исполнения ФЗ от 05.04.2013 № 44-ФЗ «</w:t>
            </w:r>
            <w:proofErr w:type="gramStart"/>
            <w:r>
              <w:t>О</w:t>
            </w:r>
            <w:proofErr w:type="gramEnd"/>
            <w:r>
              <w:t xml:space="preserve"> контрактной </w:t>
            </w:r>
            <w:proofErr w:type="spellStart"/>
            <w:r>
              <w:t>стистеме</w:t>
            </w:r>
            <w:proofErr w:type="spellEnd"/>
            <w:r>
              <w:t xml:space="preserve"> в сфере закупок </w:t>
            </w:r>
            <w:proofErr w:type="spellStart"/>
            <w:r>
              <w:t>товаов</w:t>
            </w:r>
            <w:proofErr w:type="spellEnd"/>
            <w:r>
              <w:t>, работ, услуг для обеспечения государственных и муниципальных услуг».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520DFA">
            <w:pPr>
              <w:jc w:val="center"/>
            </w:pPr>
            <w:r>
              <w:t>Х</w:t>
            </w:r>
          </w:p>
        </w:tc>
        <w:tc>
          <w:tcPr>
            <w:tcW w:w="2364" w:type="dxa"/>
          </w:tcPr>
          <w:p w:rsidR="006054CC" w:rsidRDefault="00466AEB" w:rsidP="00520DFA">
            <w:pPr>
              <w:jc w:val="center"/>
            </w:pPr>
            <w:r>
              <w:t>Сидоров А.А.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>Экспертиза правовых актов, вносимых на рассмотрение городской Думы (по бюджетно-финансовым вопросам)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юджета, выносимых на Думу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2364" w:type="dxa"/>
          </w:tcPr>
          <w:p w:rsidR="006054CC" w:rsidRDefault="00466AEB" w:rsidP="00520DFA">
            <w:pPr>
              <w:jc w:val="center"/>
            </w:pPr>
            <w:proofErr w:type="spellStart"/>
            <w:r>
              <w:t>Улякина</w:t>
            </w:r>
            <w:proofErr w:type="spellEnd"/>
            <w:r>
              <w:t xml:space="preserve"> С.А.</w:t>
            </w:r>
          </w:p>
          <w:p w:rsidR="00466AEB" w:rsidRPr="000015BB" w:rsidRDefault="00466AEB" w:rsidP="00520DFA">
            <w:pPr>
              <w:jc w:val="center"/>
            </w:pPr>
            <w:proofErr w:type="spellStart"/>
            <w:r>
              <w:t>Загретдинова</w:t>
            </w:r>
            <w:proofErr w:type="spellEnd"/>
            <w:r>
              <w:t xml:space="preserve"> Э.М.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>Анализ исполнения городского бюджета за</w:t>
            </w:r>
            <w:r w:rsidR="00A37FF8">
              <w:t xml:space="preserve"> 3, 6</w:t>
            </w:r>
            <w:r>
              <w:t>,</w:t>
            </w:r>
            <w:r w:rsidR="00A37FF8">
              <w:t xml:space="preserve"> 9 </w:t>
            </w:r>
            <w:r>
              <w:t xml:space="preserve"> мес</w:t>
            </w:r>
            <w:r w:rsidR="00A37FF8">
              <w:t xml:space="preserve">яцев </w:t>
            </w:r>
            <w:r>
              <w:t xml:space="preserve"> 2019 г.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A37FF8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A37FF8" w:rsidP="00520DFA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A37FF8" w:rsidP="00520DFA">
            <w:pPr>
              <w:jc w:val="center"/>
            </w:pPr>
            <w:r>
              <w:t>Х</w:t>
            </w:r>
          </w:p>
        </w:tc>
        <w:tc>
          <w:tcPr>
            <w:tcW w:w="612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A37FF8" w:rsidP="00520DFA">
            <w:pPr>
              <w:jc w:val="center"/>
            </w:pPr>
            <w:proofErr w:type="spellStart"/>
            <w:r>
              <w:t>Улякина</w:t>
            </w:r>
            <w:proofErr w:type="spellEnd"/>
            <w:r>
              <w:t xml:space="preserve"> С.А.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Pr="000015BB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/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520DFA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6054CC" w:rsidP="00520DFA">
            <w:pPr>
              <w:jc w:val="center"/>
            </w:pPr>
          </w:p>
        </w:tc>
      </w:tr>
      <w:tr w:rsidR="00201427" w:rsidRPr="000015BB" w:rsidTr="006054CC">
        <w:tc>
          <w:tcPr>
            <w:tcW w:w="426" w:type="dxa"/>
            <w:vAlign w:val="center"/>
          </w:tcPr>
          <w:p w:rsidR="00201427" w:rsidRPr="000015BB" w:rsidRDefault="00201427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201427" w:rsidRPr="000015BB" w:rsidRDefault="00201427" w:rsidP="000015BB"/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612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2364" w:type="dxa"/>
          </w:tcPr>
          <w:p w:rsidR="00201427" w:rsidRPr="000015BB" w:rsidRDefault="00201427" w:rsidP="00520DFA">
            <w:pPr>
              <w:jc w:val="center"/>
            </w:pPr>
          </w:p>
        </w:tc>
      </w:tr>
      <w:tr w:rsidR="00201427" w:rsidRPr="000015BB" w:rsidTr="006054CC">
        <w:tc>
          <w:tcPr>
            <w:tcW w:w="426" w:type="dxa"/>
            <w:vAlign w:val="center"/>
          </w:tcPr>
          <w:p w:rsidR="00201427" w:rsidRPr="000015BB" w:rsidRDefault="00201427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201427" w:rsidRPr="000015BB" w:rsidRDefault="00201427" w:rsidP="000015BB"/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612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2364" w:type="dxa"/>
          </w:tcPr>
          <w:p w:rsidR="00201427" w:rsidRPr="000015BB" w:rsidRDefault="00201427" w:rsidP="00520DFA">
            <w:pPr>
              <w:jc w:val="center"/>
            </w:pPr>
          </w:p>
        </w:tc>
      </w:tr>
      <w:tr w:rsidR="00201427" w:rsidRPr="000015BB" w:rsidTr="006054CC">
        <w:tc>
          <w:tcPr>
            <w:tcW w:w="426" w:type="dxa"/>
            <w:vAlign w:val="center"/>
          </w:tcPr>
          <w:p w:rsidR="00201427" w:rsidRPr="000015BB" w:rsidRDefault="00201427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201427" w:rsidRPr="000015BB" w:rsidRDefault="00201427" w:rsidP="000015BB"/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8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709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612" w:type="dxa"/>
            <w:vAlign w:val="center"/>
          </w:tcPr>
          <w:p w:rsidR="00201427" w:rsidRPr="000015BB" w:rsidRDefault="00201427" w:rsidP="00520DFA">
            <w:pPr>
              <w:jc w:val="center"/>
            </w:pPr>
          </w:p>
        </w:tc>
        <w:tc>
          <w:tcPr>
            <w:tcW w:w="2364" w:type="dxa"/>
          </w:tcPr>
          <w:p w:rsidR="00201427" w:rsidRPr="000015BB" w:rsidRDefault="00201427" w:rsidP="00520DFA">
            <w:pPr>
              <w:jc w:val="center"/>
            </w:pPr>
          </w:p>
        </w:tc>
      </w:tr>
      <w:tr w:rsidR="00201427" w:rsidRPr="00201427" w:rsidTr="0006045E">
        <w:tc>
          <w:tcPr>
            <w:tcW w:w="15877" w:type="dxa"/>
            <w:gridSpan w:val="15"/>
            <w:vAlign w:val="center"/>
          </w:tcPr>
          <w:p w:rsidR="00201427" w:rsidRPr="00201427" w:rsidRDefault="00201427" w:rsidP="00201427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01427">
              <w:rPr>
                <w:b/>
                <w:sz w:val="22"/>
                <w:szCs w:val="22"/>
              </w:rPr>
              <w:t>Методологическая работа и стандартизация в сфере внешнего финансового контроля и иные мероприятия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>Разработка стандартов и инструкций по проведению контрольных и экспертно-аналитических мероприятий</w:t>
            </w:r>
          </w:p>
        </w:tc>
        <w:tc>
          <w:tcPr>
            <w:tcW w:w="709" w:type="dxa"/>
            <w:vAlign w:val="center"/>
          </w:tcPr>
          <w:p w:rsidR="006054CC" w:rsidRPr="000015BB" w:rsidRDefault="00BB2CC0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BB2CC0" w:rsidP="000015BB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Default="00466AEB" w:rsidP="000015BB">
            <w:pPr>
              <w:jc w:val="center"/>
            </w:pPr>
            <w:r>
              <w:t>Сидоров А.А.</w:t>
            </w:r>
          </w:p>
          <w:p w:rsidR="00466AEB" w:rsidRPr="000015BB" w:rsidRDefault="00466AEB" w:rsidP="000015BB">
            <w:pPr>
              <w:jc w:val="center"/>
            </w:pPr>
            <w:proofErr w:type="spellStart"/>
            <w:r>
              <w:t>Загретдинова</w:t>
            </w:r>
            <w:proofErr w:type="spellEnd"/>
            <w:r>
              <w:t xml:space="preserve"> Э.М.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>
            <w:r>
              <w:t>Работа с обращениями граждан</w:t>
            </w: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466AEB" w:rsidP="000015BB">
            <w:pPr>
              <w:jc w:val="center"/>
            </w:pPr>
            <w:r>
              <w:t>Топко Э.И.</w:t>
            </w: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Pr="000015BB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/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6054CC" w:rsidP="000015BB">
            <w:pPr>
              <w:jc w:val="center"/>
            </w:pP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Pr="000015BB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/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6054CC" w:rsidP="000015BB">
            <w:pPr>
              <w:jc w:val="center"/>
            </w:pP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Pr="000015BB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/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6054CC" w:rsidP="000015BB">
            <w:pPr>
              <w:jc w:val="center"/>
            </w:pP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Pr="000015BB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/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6054CC" w:rsidP="000015BB">
            <w:pPr>
              <w:jc w:val="center"/>
            </w:pPr>
          </w:p>
        </w:tc>
      </w:tr>
      <w:tr w:rsidR="006054CC" w:rsidRPr="000015BB" w:rsidTr="006054CC">
        <w:tc>
          <w:tcPr>
            <w:tcW w:w="426" w:type="dxa"/>
            <w:vAlign w:val="center"/>
          </w:tcPr>
          <w:p w:rsidR="006054CC" w:rsidRPr="000015BB" w:rsidRDefault="006054CC" w:rsidP="006054CC">
            <w:pPr>
              <w:jc w:val="center"/>
            </w:pPr>
          </w:p>
        </w:tc>
        <w:tc>
          <w:tcPr>
            <w:tcW w:w="4678" w:type="dxa"/>
            <w:vAlign w:val="center"/>
          </w:tcPr>
          <w:p w:rsidR="006054CC" w:rsidRPr="000015BB" w:rsidRDefault="006054CC" w:rsidP="000015BB"/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8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709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612" w:type="dxa"/>
            <w:vAlign w:val="center"/>
          </w:tcPr>
          <w:p w:rsidR="006054CC" w:rsidRPr="000015BB" w:rsidRDefault="006054CC" w:rsidP="000015BB">
            <w:pPr>
              <w:jc w:val="center"/>
            </w:pPr>
          </w:p>
        </w:tc>
        <w:tc>
          <w:tcPr>
            <w:tcW w:w="2364" w:type="dxa"/>
          </w:tcPr>
          <w:p w:rsidR="006054CC" w:rsidRPr="000015BB" w:rsidRDefault="006054CC" w:rsidP="000015BB">
            <w:pPr>
              <w:jc w:val="center"/>
            </w:pPr>
          </w:p>
        </w:tc>
      </w:tr>
    </w:tbl>
    <w:p w:rsidR="00520DFA" w:rsidRPr="00520DFA" w:rsidRDefault="00520DFA" w:rsidP="00520DFA">
      <w:pPr>
        <w:jc w:val="both"/>
        <w:rPr>
          <w:sz w:val="28"/>
          <w:szCs w:val="28"/>
        </w:rPr>
      </w:pPr>
      <w:bookmarkStart w:id="0" w:name="_GoBack"/>
      <w:bookmarkEnd w:id="0"/>
    </w:p>
    <w:sectPr w:rsidR="00520DFA" w:rsidRPr="00520DFA" w:rsidSect="00520DFA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67A56"/>
    <w:multiLevelType w:val="hybridMultilevel"/>
    <w:tmpl w:val="A2F88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FAC"/>
    <w:rsid w:val="000015BB"/>
    <w:rsid w:val="00066A5D"/>
    <w:rsid w:val="001B02BD"/>
    <w:rsid w:val="00201427"/>
    <w:rsid w:val="00315BB9"/>
    <w:rsid w:val="003E49F9"/>
    <w:rsid w:val="00433505"/>
    <w:rsid w:val="00466AEB"/>
    <w:rsid w:val="00487446"/>
    <w:rsid w:val="004C0782"/>
    <w:rsid w:val="004D1A7B"/>
    <w:rsid w:val="00520DFA"/>
    <w:rsid w:val="006054CC"/>
    <w:rsid w:val="006E5FAC"/>
    <w:rsid w:val="007B363D"/>
    <w:rsid w:val="007F6B14"/>
    <w:rsid w:val="008231EF"/>
    <w:rsid w:val="008A1F88"/>
    <w:rsid w:val="00900860"/>
    <w:rsid w:val="009178BD"/>
    <w:rsid w:val="009875F3"/>
    <w:rsid w:val="009B7F0F"/>
    <w:rsid w:val="009C04FB"/>
    <w:rsid w:val="00A05CD7"/>
    <w:rsid w:val="00A37FF8"/>
    <w:rsid w:val="00AA5ACB"/>
    <w:rsid w:val="00B256E8"/>
    <w:rsid w:val="00B8742D"/>
    <w:rsid w:val="00BB2CC0"/>
    <w:rsid w:val="00CE2C72"/>
    <w:rsid w:val="00D345C4"/>
    <w:rsid w:val="00D657FA"/>
    <w:rsid w:val="00D66937"/>
    <w:rsid w:val="00D816C2"/>
    <w:rsid w:val="00F75442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1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5ED38-B881-4C8C-9628-F786B19A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Маратовна Загретдинова</dc:creator>
  <cp:lastModifiedBy>Эльвира Игоревна Топко</cp:lastModifiedBy>
  <cp:revision>11</cp:revision>
  <dcterms:created xsi:type="dcterms:W3CDTF">2018-12-27T12:54:00Z</dcterms:created>
  <dcterms:modified xsi:type="dcterms:W3CDTF">2019-01-10T12:33:00Z</dcterms:modified>
</cp:coreProperties>
</file>