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2" w:rsidRDefault="00471D6C" w:rsidP="00054F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депутата по 29-м</w:t>
      </w:r>
      <w:r w:rsidR="00386BB2" w:rsidRPr="00386BB2">
        <w:rPr>
          <w:rFonts w:ascii="Times New Roman" w:hAnsi="Times New Roman" w:cs="Times New Roman"/>
          <w:b/>
          <w:sz w:val="26"/>
          <w:szCs w:val="26"/>
        </w:rPr>
        <w:t>у избирательному округу</w:t>
      </w:r>
    </w:p>
    <w:p w:rsidR="00386BB2" w:rsidRDefault="00386BB2" w:rsidP="00054F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BB2">
        <w:rPr>
          <w:rFonts w:ascii="Times New Roman" w:hAnsi="Times New Roman" w:cs="Times New Roman"/>
          <w:b/>
          <w:sz w:val="26"/>
          <w:szCs w:val="26"/>
        </w:rPr>
        <w:t xml:space="preserve">Владимира Владимировича </w:t>
      </w:r>
      <w:proofErr w:type="spellStart"/>
      <w:r w:rsidRPr="00386BB2">
        <w:rPr>
          <w:rFonts w:ascii="Times New Roman" w:hAnsi="Times New Roman" w:cs="Times New Roman"/>
          <w:b/>
          <w:sz w:val="26"/>
          <w:szCs w:val="26"/>
        </w:rPr>
        <w:t>Сипрова</w:t>
      </w:r>
      <w:proofErr w:type="spellEnd"/>
      <w:r w:rsidRPr="00386BB2">
        <w:rPr>
          <w:rFonts w:ascii="Times New Roman" w:hAnsi="Times New Roman" w:cs="Times New Roman"/>
          <w:b/>
          <w:sz w:val="26"/>
          <w:szCs w:val="26"/>
        </w:rPr>
        <w:t xml:space="preserve"> о работе на округе в 2016 году</w:t>
      </w:r>
    </w:p>
    <w:p w:rsidR="00054F81" w:rsidRDefault="00054F81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BB2" w:rsidRPr="00386BB2" w:rsidRDefault="00386BB2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BB2">
        <w:rPr>
          <w:rFonts w:ascii="Times New Roman" w:hAnsi="Times New Roman" w:cs="Times New Roman"/>
          <w:b/>
          <w:sz w:val="26"/>
          <w:szCs w:val="26"/>
        </w:rPr>
        <w:t>Работа депутатской приемной:</w:t>
      </w:r>
    </w:p>
    <w:p w:rsidR="00386BB2" w:rsidRDefault="00386BB2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BB2">
        <w:rPr>
          <w:rFonts w:ascii="Times New Roman" w:hAnsi="Times New Roman" w:cs="Times New Roman"/>
          <w:sz w:val="26"/>
          <w:szCs w:val="26"/>
        </w:rPr>
        <w:t xml:space="preserve">На приеме, который проводится еженедельно по средам с 14.00 в техникуме имени Красной Армии, депутатом городской Думы </w:t>
      </w:r>
      <w:r w:rsidRPr="005436E2">
        <w:rPr>
          <w:rFonts w:ascii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Pr="005436E2">
        <w:rPr>
          <w:rFonts w:ascii="Times New Roman" w:hAnsi="Times New Roman" w:cs="Times New Roman"/>
          <w:b/>
          <w:sz w:val="26"/>
          <w:szCs w:val="26"/>
        </w:rPr>
        <w:t>Сипровым</w:t>
      </w:r>
      <w:proofErr w:type="spellEnd"/>
      <w:r w:rsidRPr="00543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BB2">
        <w:rPr>
          <w:rFonts w:ascii="Times New Roman" w:hAnsi="Times New Roman" w:cs="Times New Roman"/>
          <w:sz w:val="26"/>
          <w:szCs w:val="26"/>
        </w:rPr>
        <w:t xml:space="preserve">от жителей 29-го округа в 2016 году было принято </w:t>
      </w:r>
      <w:r w:rsidRPr="00054F81">
        <w:rPr>
          <w:rFonts w:ascii="Times New Roman" w:hAnsi="Times New Roman" w:cs="Times New Roman"/>
          <w:b/>
          <w:sz w:val="26"/>
          <w:szCs w:val="26"/>
        </w:rPr>
        <w:t xml:space="preserve">9 письменных </w:t>
      </w:r>
      <w:r w:rsidRPr="00054F81">
        <w:rPr>
          <w:rFonts w:ascii="Times New Roman" w:hAnsi="Times New Roman" w:cs="Times New Roman"/>
          <w:sz w:val="26"/>
          <w:szCs w:val="26"/>
        </w:rPr>
        <w:t>и</w:t>
      </w:r>
      <w:r w:rsidRPr="00054F81">
        <w:rPr>
          <w:rFonts w:ascii="Times New Roman" w:hAnsi="Times New Roman" w:cs="Times New Roman"/>
          <w:b/>
          <w:sz w:val="26"/>
          <w:szCs w:val="26"/>
        </w:rPr>
        <w:t xml:space="preserve"> 16 устных заявлений</w:t>
      </w:r>
      <w:r w:rsidRPr="00386BB2">
        <w:rPr>
          <w:rFonts w:ascii="Times New Roman" w:hAnsi="Times New Roman" w:cs="Times New Roman"/>
          <w:sz w:val="26"/>
          <w:szCs w:val="26"/>
        </w:rPr>
        <w:t>. В обращениях в основном содержались вопросы, касающиеся жилищно-коммунального хозяйства, соц</w:t>
      </w:r>
      <w:r>
        <w:rPr>
          <w:rFonts w:ascii="Times New Roman" w:hAnsi="Times New Roman" w:cs="Times New Roman"/>
          <w:sz w:val="26"/>
          <w:szCs w:val="26"/>
        </w:rPr>
        <w:t>иального и пенсионного обеспече</w:t>
      </w:r>
      <w:r w:rsidRPr="00386BB2">
        <w:rPr>
          <w:rFonts w:ascii="Times New Roman" w:hAnsi="Times New Roman" w:cs="Times New Roman"/>
          <w:sz w:val="26"/>
          <w:szCs w:val="26"/>
        </w:rPr>
        <w:t xml:space="preserve">ния граждан. На все обращения были даны ответы, консультации, многие проблемы решены с положительным результатом. </w:t>
      </w:r>
    </w:p>
    <w:p w:rsidR="00054F81" w:rsidRDefault="00054F81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BB2" w:rsidRPr="00386BB2" w:rsidRDefault="00386BB2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BB2">
        <w:rPr>
          <w:rFonts w:ascii="Times New Roman" w:hAnsi="Times New Roman" w:cs="Times New Roman"/>
          <w:b/>
          <w:sz w:val="26"/>
          <w:szCs w:val="26"/>
        </w:rPr>
        <w:t>Помощь социальной сфере:</w:t>
      </w:r>
    </w:p>
    <w:p w:rsidR="00054F81" w:rsidRDefault="00386BB2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работы за 2016 год на мероприятия по </w:t>
      </w:r>
      <w:r w:rsidR="00054F81">
        <w:rPr>
          <w:rFonts w:ascii="Times New Roman" w:hAnsi="Times New Roman" w:cs="Times New Roman"/>
          <w:sz w:val="26"/>
          <w:szCs w:val="26"/>
        </w:rPr>
        <w:t xml:space="preserve">приобретению оборудования для муниципальных образовательных учреждений было затрачено </w:t>
      </w:r>
      <w:r w:rsidR="00054F81" w:rsidRPr="00054F81">
        <w:rPr>
          <w:rFonts w:ascii="Times New Roman" w:hAnsi="Times New Roman" w:cs="Times New Roman"/>
          <w:b/>
          <w:sz w:val="26"/>
          <w:szCs w:val="26"/>
        </w:rPr>
        <w:t>342 581</w:t>
      </w:r>
      <w:r w:rsidR="00054F8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54F81" w:rsidRDefault="00054F81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числе, была приобретена </w:t>
      </w:r>
      <w:r w:rsidRPr="00054F81">
        <w:rPr>
          <w:rFonts w:ascii="Times New Roman" w:hAnsi="Times New Roman" w:cs="Times New Roman"/>
          <w:b/>
          <w:sz w:val="26"/>
          <w:szCs w:val="26"/>
        </w:rPr>
        <w:t xml:space="preserve">компьютерная техника для МБУ </w:t>
      </w:r>
      <w:proofErr w:type="gramStart"/>
      <w:r w:rsidRPr="00054F81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054F8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054F81">
        <w:rPr>
          <w:rFonts w:ascii="Times New Roman" w:hAnsi="Times New Roman" w:cs="Times New Roman"/>
          <w:b/>
          <w:sz w:val="26"/>
          <w:szCs w:val="26"/>
        </w:rPr>
        <w:t>Дворец</w:t>
      </w:r>
      <w:proofErr w:type="gramEnd"/>
      <w:r w:rsidRPr="00054F81">
        <w:rPr>
          <w:rFonts w:ascii="Times New Roman" w:hAnsi="Times New Roman" w:cs="Times New Roman"/>
          <w:b/>
          <w:sz w:val="26"/>
          <w:szCs w:val="26"/>
        </w:rPr>
        <w:t xml:space="preserve"> детского творчества»</w:t>
      </w:r>
      <w:r>
        <w:rPr>
          <w:rFonts w:ascii="Times New Roman" w:hAnsi="Times New Roman" w:cs="Times New Roman"/>
          <w:sz w:val="26"/>
          <w:szCs w:val="26"/>
        </w:rPr>
        <w:t xml:space="preserve"> на сумму 30 тысяч рублей; осуществлено устройство </w:t>
      </w:r>
      <w:r w:rsidRPr="00054F81">
        <w:rPr>
          <w:rFonts w:ascii="Times New Roman" w:hAnsi="Times New Roman" w:cs="Times New Roman"/>
          <w:b/>
          <w:sz w:val="26"/>
          <w:szCs w:val="26"/>
        </w:rPr>
        <w:t>детских игровых 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6E2">
        <w:rPr>
          <w:rFonts w:ascii="Times New Roman" w:hAnsi="Times New Roman" w:cs="Times New Roman"/>
          <w:sz w:val="26"/>
          <w:szCs w:val="26"/>
        </w:rPr>
        <w:t xml:space="preserve">на сумму 128 477 рублей </w:t>
      </w:r>
      <w:r>
        <w:rPr>
          <w:rFonts w:ascii="Times New Roman" w:hAnsi="Times New Roman" w:cs="Times New Roman"/>
          <w:sz w:val="26"/>
          <w:szCs w:val="26"/>
        </w:rPr>
        <w:t xml:space="preserve">во дворах жилых домов </w:t>
      </w:r>
      <w:r w:rsidRPr="005436E2">
        <w:rPr>
          <w:rFonts w:ascii="Times New Roman" w:hAnsi="Times New Roman" w:cs="Times New Roman"/>
          <w:b/>
          <w:sz w:val="26"/>
          <w:szCs w:val="26"/>
        </w:rPr>
        <w:t>№7 по ул. Маяковского и №65 по пр. Ленина</w:t>
      </w:r>
      <w:r>
        <w:rPr>
          <w:rFonts w:ascii="Times New Roman" w:hAnsi="Times New Roman" w:cs="Times New Roman"/>
          <w:sz w:val="26"/>
          <w:szCs w:val="26"/>
        </w:rPr>
        <w:t xml:space="preserve">; произведена </w:t>
      </w:r>
      <w:r w:rsidRPr="00054F81">
        <w:rPr>
          <w:rFonts w:ascii="Times New Roman" w:hAnsi="Times New Roman" w:cs="Times New Roman"/>
          <w:b/>
          <w:sz w:val="26"/>
          <w:szCs w:val="26"/>
        </w:rPr>
        <w:t>замена овощерезательной машинки</w:t>
      </w:r>
      <w:r>
        <w:rPr>
          <w:rFonts w:ascii="Times New Roman" w:hAnsi="Times New Roman" w:cs="Times New Roman"/>
          <w:sz w:val="26"/>
          <w:szCs w:val="26"/>
        </w:rPr>
        <w:t xml:space="preserve"> для нужд </w:t>
      </w:r>
      <w:r w:rsidRPr="00054F81">
        <w:rPr>
          <w:rFonts w:ascii="Times New Roman" w:hAnsi="Times New Roman" w:cs="Times New Roman"/>
          <w:b/>
          <w:sz w:val="26"/>
          <w:szCs w:val="26"/>
        </w:rPr>
        <w:t>МБДОУ «Детский сад №56»</w:t>
      </w:r>
      <w:r>
        <w:rPr>
          <w:rFonts w:ascii="Times New Roman" w:hAnsi="Times New Roman" w:cs="Times New Roman"/>
          <w:sz w:val="26"/>
          <w:szCs w:val="26"/>
        </w:rPr>
        <w:t xml:space="preserve">  на сумму 45 700 рублей; произведена </w:t>
      </w:r>
      <w:r w:rsidRPr="00054F81">
        <w:rPr>
          <w:rFonts w:ascii="Times New Roman" w:hAnsi="Times New Roman" w:cs="Times New Roman"/>
          <w:b/>
          <w:sz w:val="26"/>
          <w:szCs w:val="26"/>
        </w:rPr>
        <w:t>установка пластиковых окон, балконной двери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5436E2">
        <w:rPr>
          <w:rFonts w:ascii="Times New Roman" w:hAnsi="Times New Roman" w:cs="Times New Roman"/>
          <w:b/>
          <w:sz w:val="26"/>
          <w:szCs w:val="26"/>
        </w:rPr>
        <w:t>МБДОУ «Детский сад №110»</w:t>
      </w:r>
      <w:r>
        <w:rPr>
          <w:rFonts w:ascii="Times New Roman" w:hAnsi="Times New Roman" w:cs="Times New Roman"/>
          <w:sz w:val="26"/>
          <w:szCs w:val="26"/>
        </w:rPr>
        <w:t xml:space="preserve"> на суму 93 700 рублей; </w:t>
      </w:r>
      <w:r w:rsidRPr="005436E2">
        <w:rPr>
          <w:rFonts w:ascii="Times New Roman" w:hAnsi="Times New Roman" w:cs="Times New Roman"/>
          <w:b/>
          <w:sz w:val="26"/>
          <w:szCs w:val="26"/>
        </w:rPr>
        <w:t>в МБОУ «Средняя школа №5»</w:t>
      </w:r>
      <w:r>
        <w:rPr>
          <w:rFonts w:ascii="Times New Roman" w:hAnsi="Times New Roman" w:cs="Times New Roman"/>
          <w:sz w:val="26"/>
          <w:szCs w:val="26"/>
        </w:rPr>
        <w:t xml:space="preserve"> на сумму 44 704 рубля выполнена </w:t>
      </w:r>
      <w:r w:rsidRPr="00054F81">
        <w:rPr>
          <w:rFonts w:ascii="Times New Roman" w:hAnsi="Times New Roman" w:cs="Times New Roman"/>
          <w:b/>
          <w:sz w:val="26"/>
          <w:szCs w:val="26"/>
        </w:rPr>
        <w:t xml:space="preserve">замена старых оконных блоков </w:t>
      </w:r>
      <w:proofErr w:type="gramStart"/>
      <w:r w:rsidRPr="00054F81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054F81">
        <w:rPr>
          <w:rFonts w:ascii="Times New Roman" w:hAnsi="Times New Roman" w:cs="Times New Roman"/>
          <w:b/>
          <w:sz w:val="26"/>
          <w:szCs w:val="26"/>
        </w:rPr>
        <w:t xml:space="preserve"> новые – пластиковые</w:t>
      </w:r>
      <w:r w:rsidRPr="00054F81">
        <w:rPr>
          <w:rFonts w:ascii="Times New Roman" w:hAnsi="Times New Roman" w:cs="Times New Roman"/>
          <w:sz w:val="26"/>
          <w:szCs w:val="26"/>
        </w:rPr>
        <w:t>.</w:t>
      </w:r>
    </w:p>
    <w:p w:rsidR="00054F81" w:rsidRDefault="00054F81" w:rsidP="005436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6E2" w:rsidRDefault="00054F81" w:rsidP="005436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4F81">
        <w:rPr>
          <w:rFonts w:ascii="Times New Roman" w:hAnsi="Times New Roman" w:cs="Times New Roman"/>
          <w:b/>
          <w:sz w:val="26"/>
          <w:szCs w:val="26"/>
        </w:rPr>
        <w:t>Благоустройство округа, ремонт жилфонда:</w:t>
      </w:r>
    </w:p>
    <w:p w:rsidR="00054F81" w:rsidRPr="005436E2" w:rsidRDefault="00054F81" w:rsidP="005436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контроле депутата в течение года был широкий перечень вопросов, касающихся благоустройства округа, выполнения различного рода ремонтных работ.</w:t>
      </w:r>
    </w:p>
    <w:p w:rsidR="00054F81" w:rsidRDefault="00054F81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числе, в 2016 году закончен капитальный ремонт </w:t>
      </w:r>
      <w:r w:rsidR="005436E2">
        <w:rPr>
          <w:rFonts w:ascii="Times New Roman" w:hAnsi="Times New Roman" w:cs="Times New Roman"/>
          <w:sz w:val="26"/>
          <w:szCs w:val="26"/>
        </w:rPr>
        <w:t>с благоустройством дворовой территории жилого дома №1/15 по ул. Маяковског</w:t>
      </w:r>
      <w:r w:rsidR="007962DE">
        <w:rPr>
          <w:rFonts w:ascii="Times New Roman" w:hAnsi="Times New Roman" w:cs="Times New Roman"/>
          <w:sz w:val="26"/>
          <w:szCs w:val="26"/>
        </w:rPr>
        <w:t xml:space="preserve">о; выполнен ремонт фасада дома </w:t>
      </w:r>
      <w:r w:rsidR="005436E2">
        <w:rPr>
          <w:rFonts w:ascii="Times New Roman" w:hAnsi="Times New Roman" w:cs="Times New Roman"/>
          <w:sz w:val="26"/>
          <w:szCs w:val="26"/>
        </w:rPr>
        <w:t xml:space="preserve">№ 77 по пр. Ленина, осуществлялся депутатский </w:t>
      </w:r>
      <w:proofErr w:type="gramStart"/>
      <w:r w:rsidR="005436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36E2">
        <w:rPr>
          <w:rFonts w:ascii="Times New Roman" w:hAnsi="Times New Roman" w:cs="Times New Roman"/>
          <w:sz w:val="26"/>
          <w:szCs w:val="26"/>
        </w:rPr>
        <w:t xml:space="preserve"> заменой кровли на жилых домах №№ 8, 14/13 по пр. Дзержинского, №7 по ул. Маяковского.</w:t>
      </w:r>
    </w:p>
    <w:p w:rsidR="005436E2" w:rsidRPr="00054F81" w:rsidRDefault="005436E2" w:rsidP="00054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средства городского бюджета в 2016 году были выполнены следующие работы</w:t>
      </w:r>
      <w:r w:rsidR="00FC4840">
        <w:rPr>
          <w:rFonts w:ascii="Times New Roman" w:hAnsi="Times New Roman" w:cs="Times New Roman"/>
          <w:sz w:val="26"/>
          <w:szCs w:val="26"/>
        </w:rPr>
        <w:t xml:space="preserve"> на округе:</w:t>
      </w:r>
      <w:r>
        <w:rPr>
          <w:rFonts w:ascii="Times New Roman" w:hAnsi="Times New Roman" w:cs="Times New Roman"/>
          <w:sz w:val="26"/>
          <w:szCs w:val="26"/>
        </w:rPr>
        <w:t xml:space="preserve"> устройство асфальтового покрытия дворовой территории площадью 600 кв.м. жилого дома №12 по ул. Маяковского; ремонт квартиры в жилом доме №9 по пр. Дзержинского; ремонт дымовых труб в жилом доме №14 </w:t>
      </w:r>
      <w:r w:rsidR="00FC48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а» по пр. Дзержинского; подключение газоснабжения в доме №9 по пр. Дзержинского (</w:t>
      </w:r>
      <w:proofErr w:type="gramStart"/>
      <w:r>
        <w:rPr>
          <w:rFonts w:ascii="Times New Roman" w:hAnsi="Times New Roman" w:cs="Times New Roman"/>
          <w:sz w:val="26"/>
          <w:szCs w:val="26"/>
        </w:rPr>
        <w:t>бывшее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нежилое)</w:t>
      </w:r>
      <w:r w:rsidR="004002F5">
        <w:rPr>
          <w:rFonts w:ascii="Times New Roman" w:hAnsi="Times New Roman" w:cs="Times New Roman"/>
          <w:sz w:val="26"/>
          <w:szCs w:val="26"/>
        </w:rPr>
        <w:t>. Кроме того, на сумму 81 тыс</w:t>
      </w:r>
      <w:proofErr w:type="gramStart"/>
      <w:r w:rsidR="004002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02F5">
        <w:rPr>
          <w:rFonts w:ascii="Times New Roman" w:hAnsi="Times New Roman" w:cs="Times New Roman"/>
          <w:sz w:val="26"/>
          <w:szCs w:val="26"/>
        </w:rPr>
        <w:t>ублей сделано техническое заключение по результатам обследования строительных конструкций дома №5 «а» по ул. Маяковского.</w:t>
      </w:r>
    </w:p>
    <w:p w:rsidR="00386BB2" w:rsidRPr="00386BB2" w:rsidRDefault="00386BB2" w:rsidP="00054F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BB2" w:rsidRPr="00386BB2" w:rsidRDefault="00386BB2" w:rsidP="00054F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86BB2" w:rsidRPr="00386BB2" w:rsidSect="00D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B2"/>
    <w:rsid w:val="00054F81"/>
    <w:rsid w:val="00386BB2"/>
    <w:rsid w:val="004002F5"/>
    <w:rsid w:val="00471D6C"/>
    <w:rsid w:val="005436E2"/>
    <w:rsid w:val="00630264"/>
    <w:rsid w:val="007962DE"/>
    <w:rsid w:val="009C42E9"/>
    <w:rsid w:val="00D81DDE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4</cp:revision>
  <dcterms:created xsi:type="dcterms:W3CDTF">2017-06-14T09:15:00Z</dcterms:created>
  <dcterms:modified xsi:type="dcterms:W3CDTF">2017-06-14T11:26:00Z</dcterms:modified>
</cp:coreProperties>
</file>